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FA" w:rsidRPr="00D30977" w:rsidRDefault="00465694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926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ведения о</w:t>
      </w:r>
      <w:r w:rsidR="00087B06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результативности и качестве реализации </w:t>
      </w:r>
      <w:r w:rsidR="00736AF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дополнительной общеобразовательной общеразвивающей программы «</w:t>
      </w:r>
      <w:r w:rsidR="00C9498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Art</w:t>
      </w:r>
      <w:r w:rsidR="00C9498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-развитие</w:t>
      </w:r>
      <w:r w:rsidR="00736AF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B5D3A" w:rsidRDefault="00465694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201</w:t>
      </w:r>
      <w:r w:rsidR="00C9498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202</w:t>
      </w:r>
      <w:r w:rsidR="00C9498A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г.г.</w:t>
      </w:r>
    </w:p>
    <w:p w:rsidR="00E87CC6" w:rsidRPr="00D30977" w:rsidRDefault="00E87CC6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DC0" w:rsidRPr="00D30977" w:rsidRDefault="00CD719F" w:rsidP="00D30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качества образовательного процесса </w:t>
      </w:r>
      <w:r w:rsidR="00D007A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дважды в год </w:t>
      </w:r>
      <w:r w:rsidR="007B60C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отслеживаю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B60C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освоения учащимися общеобразовательной общеразвивающей программы  </w:t>
      </w:r>
      <w:r w:rsidR="00C9498A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«Art-развитие» 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по учебным и личностным показате</w:t>
      </w:r>
      <w:r w:rsidR="00D007A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лям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8A8" w:rsidRPr="00D30977">
        <w:rPr>
          <w:rFonts w:ascii="Times New Roman" w:hAnsi="Times New Roman"/>
          <w:sz w:val="24"/>
          <w:szCs w:val="24"/>
        </w:rPr>
        <w:t xml:space="preserve"> </w:t>
      </w:r>
    </w:p>
    <w:p w:rsidR="00D30977" w:rsidRPr="00D30977" w:rsidRDefault="00D30977" w:rsidP="00D30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A43" w:rsidRDefault="001B6A43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мониторинга освоения программы по уровням</w:t>
      </w:r>
      <w:r w:rsidR="00BA751E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 % от общего кол-ва детей)</w:t>
      </w:r>
    </w:p>
    <w:p w:rsidR="00E87CC6" w:rsidRPr="00D30977" w:rsidRDefault="00E87CC6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446" w:type="dxa"/>
        <w:tblInd w:w="108" w:type="dxa"/>
        <w:tblLook w:val="04A0" w:firstRow="1" w:lastRow="0" w:firstColumn="1" w:lastColumn="0" w:noHBand="0" w:noVBand="1"/>
      </w:tblPr>
      <w:tblGrid>
        <w:gridCol w:w="3402"/>
        <w:gridCol w:w="2075"/>
        <w:gridCol w:w="1984"/>
        <w:gridCol w:w="1985"/>
      </w:tblGrid>
      <w:tr w:rsidR="00D007A5" w:rsidRPr="00D30977" w:rsidTr="001E795E">
        <w:tc>
          <w:tcPr>
            <w:tcW w:w="3402" w:type="dxa"/>
          </w:tcPr>
          <w:p w:rsidR="00D007A5" w:rsidRPr="00D30977" w:rsidRDefault="001E795E" w:rsidP="00D309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075" w:type="dxa"/>
          </w:tcPr>
          <w:p w:rsidR="00D007A5" w:rsidRPr="00D30977" w:rsidRDefault="00D007A5" w:rsidP="00D309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г.</w:t>
            </w:r>
          </w:p>
        </w:tc>
        <w:tc>
          <w:tcPr>
            <w:tcW w:w="1984" w:type="dxa"/>
          </w:tcPr>
          <w:p w:rsidR="00D007A5" w:rsidRPr="00D30977" w:rsidRDefault="00D007A5" w:rsidP="00D309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 г.</w:t>
            </w:r>
          </w:p>
        </w:tc>
        <w:tc>
          <w:tcPr>
            <w:tcW w:w="1985" w:type="dxa"/>
          </w:tcPr>
          <w:p w:rsidR="00D007A5" w:rsidRPr="00D30977" w:rsidRDefault="00D007A5" w:rsidP="00D309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E90043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9498A"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г.</w:t>
            </w:r>
          </w:p>
        </w:tc>
      </w:tr>
      <w:tr w:rsidR="009A2236" w:rsidRPr="00D30977" w:rsidTr="001E795E">
        <w:tc>
          <w:tcPr>
            <w:tcW w:w="3402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207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 (низкий)-2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(средний-</w:t>
            </w:r>
            <w:r w:rsidR="00A453A2"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(высокий)-</w:t>
            </w:r>
            <w:r w:rsidR="00A453A2" w:rsidRPr="00D309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В-34</w:t>
            </w:r>
          </w:p>
        </w:tc>
        <w:tc>
          <w:tcPr>
            <w:tcW w:w="198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В-34</w:t>
            </w:r>
          </w:p>
        </w:tc>
      </w:tr>
      <w:tr w:rsidR="009A2236" w:rsidRPr="00D30977" w:rsidTr="001E795E">
        <w:tc>
          <w:tcPr>
            <w:tcW w:w="3402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7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Н-2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С-64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В-34</w:t>
            </w:r>
          </w:p>
        </w:tc>
        <w:tc>
          <w:tcPr>
            <w:tcW w:w="1984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Н-2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С-30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В-68</w:t>
            </w:r>
          </w:p>
        </w:tc>
        <w:tc>
          <w:tcPr>
            <w:tcW w:w="198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9A2236" w:rsidRPr="00D30977" w:rsidTr="001E795E">
        <w:tc>
          <w:tcPr>
            <w:tcW w:w="3402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навыки</w:t>
            </w:r>
          </w:p>
        </w:tc>
        <w:tc>
          <w:tcPr>
            <w:tcW w:w="207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С-77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В-22</w:t>
            </w:r>
          </w:p>
        </w:tc>
        <w:tc>
          <w:tcPr>
            <w:tcW w:w="1984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С- 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r w:rsidR="00A453A2"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9A2236" w:rsidRPr="00D30977" w:rsidTr="001E795E">
        <w:tc>
          <w:tcPr>
            <w:tcW w:w="3402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Учебно-интеллектуальные умения</w:t>
            </w:r>
          </w:p>
        </w:tc>
        <w:tc>
          <w:tcPr>
            <w:tcW w:w="207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С-77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В-22</w:t>
            </w:r>
          </w:p>
        </w:tc>
        <w:tc>
          <w:tcPr>
            <w:tcW w:w="1984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С-53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В- 47</w:t>
            </w:r>
          </w:p>
        </w:tc>
        <w:tc>
          <w:tcPr>
            <w:tcW w:w="1985" w:type="dxa"/>
          </w:tcPr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С-59</w:t>
            </w:r>
          </w:p>
          <w:p w:rsidR="009A2236" w:rsidRPr="00D30977" w:rsidRDefault="009A2236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В-40</w:t>
            </w:r>
          </w:p>
        </w:tc>
      </w:tr>
      <w:tr w:rsidR="00A453A2" w:rsidRPr="00D30977" w:rsidTr="001E795E">
        <w:tc>
          <w:tcPr>
            <w:tcW w:w="3402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Учебно-коммуникативные умения</w:t>
            </w:r>
          </w:p>
        </w:tc>
        <w:tc>
          <w:tcPr>
            <w:tcW w:w="2075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Н-1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С-56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В-43</w:t>
            </w:r>
          </w:p>
        </w:tc>
        <w:tc>
          <w:tcPr>
            <w:tcW w:w="1984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С- 60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В-40</w:t>
            </w:r>
          </w:p>
        </w:tc>
        <w:tc>
          <w:tcPr>
            <w:tcW w:w="1985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С-48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В-53</w:t>
            </w:r>
          </w:p>
        </w:tc>
      </w:tr>
      <w:tr w:rsidR="00A453A2" w:rsidRPr="00D30977" w:rsidTr="001E795E">
        <w:tc>
          <w:tcPr>
            <w:tcW w:w="3402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Учебно-организационные умения</w:t>
            </w:r>
          </w:p>
        </w:tc>
        <w:tc>
          <w:tcPr>
            <w:tcW w:w="2075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Н-4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С-57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В-39</w:t>
            </w:r>
          </w:p>
        </w:tc>
        <w:tc>
          <w:tcPr>
            <w:tcW w:w="1984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Н-4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С-52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В-44</w:t>
            </w:r>
          </w:p>
        </w:tc>
        <w:tc>
          <w:tcPr>
            <w:tcW w:w="1985" w:type="dxa"/>
          </w:tcPr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Н-0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С- 59</w:t>
            </w:r>
          </w:p>
          <w:p w:rsidR="00A453A2" w:rsidRPr="00D30977" w:rsidRDefault="00A453A2" w:rsidP="00D309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В- 41</w:t>
            </w:r>
          </w:p>
        </w:tc>
      </w:tr>
    </w:tbl>
    <w:p w:rsidR="000913D7" w:rsidRPr="00D30977" w:rsidRDefault="000913D7" w:rsidP="00D30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7A97" w:rsidRPr="00D30977" w:rsidRDefault="001B6A43" w:rsidP="00D30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освоения общеобразовательной общеразвивающей программы за последние три года показывает позитивную динамику доли учащихся,   осваивающих  программу на среднем и высоком уровнях.</w:t>
      </w:r>
      <w:r w:rsidR="009D33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93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Педагог с</w:t>
      </w:r>
      <w:r w:rsidR="00BA751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тремит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ся к формированию у учащихся  устойчивой</w:t>
      </w:r>
      <w:r w:rsidR="009D33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положительной 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мотивации к учебной деятельности через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содержание и 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ежегодное 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учебного материала с учётом интересов и пожеланий детей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организацию учебной деятельности</w:t>
      </w:r>
      <w:r w:rsidR="009D33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ABA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367A97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</w:t>
      </w:r>
      <w:r w:rsidR="009D33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ABA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образовательным траекториям - по степени сложности, по </w:t>
      </w:r>
      <w:r w:rsidR="00367A97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различным </w:t>
      </w:r>
      <w:r w:rsidR="00337ABA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мотивациям</w:t>
      </w:r>
      <w:r w:rsidR="002671F9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1F9" w:rsidRPr="00D30977" w:rsidRDefault="002671F9" w:rsidP="00D3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>Для контроля хода реализации воспитательной работы</w:t>
      </w:r>
      <w:r w:rsidR="00005B20" w:rsidRPr="00D30977">
        <w:rPr>
          <w:rFonts w:ascii="Times New Roman" w:hAnsi="Times New Roman"/>
          <w:sz w:val="24"/>
          <w:szCs w:val="24"/>
        </w:rPr>
        <w:t xml:space="preserve"> в период с 2019 по 2022г.г.</w:t>
      </w:r>
      <w:r w:rsidRPr="00D30977">
        <w:rPr>
          <w:rFonts w:ascii="Times New Roman" w:hAnsi="Times New Roman"/>
          <w:sz w:val="24"/>
          <w:szCs w:val="24"/>
        </w:rPr>
        <w:t xml:space="preserve"> пров</w:t>
      </w:r>
      <w:r w:rsidR="009D33A4" w:rsidRPr="00D30977">
        <w:rPr>
          <w:rFonts w:ascii="Times New Roman" w:hAnsi="Times New Roman"/>
          <w:sz w:val="24"/>
          <w:szCs w:val="24"/>
        </w:rPr>
        <w:t>оди</w:t>
      </w:r>
      <w:r w:rsidR="00005B20" w:rsidRPr="00D30977">
        <w:rPr>
          <w:rFonts w:ascii="Times New Roman" w:hAnsi="Times New Roman"/>
          <w:sz w:val="24"/>
          <w:szCs w:val="24"/>
        </w:rPr>
        <w:t>лась</w:t>
      </w:r>
      <w:r w:rsidRPr="00D30977">
        <w:rPr>
          <w:rFonts w:ascii="Times New Roman" w:hAnsi="Times New Roman"/>
          <w:sz w:val="24"/>
          <w:szCs w:val="24"/>
        </w:rPr>
        <w:t xml:space="preserve"> диагностик</w:t>
      </w:r>
      <w:r w:rsidR="009D33A4" w:rsidRPr="00D30977">
        <w:rPr>
          <w:rFonts w:ascii="Times New Roman" w:hAnsi="Times New Roman"/>
          <w:sz w:val="24"/>
          <w:szCs w:val="24"/>
        </w:rPr>
        <w:t>а</w:t>
      </w:r>
      <w:r w:rsidRPr="00D30977">
        <w:rPr>
          <w:rFonts w:ascii="Times New Roman" w:hAnsi="Times New Roman"/>
          <w:sz w:val="24"/>
          <w:szCs w:val="24"/>
        </w:rPr>
        <w:t xml:space="preserve"> нравственных качеств, </w:t>
      </w:r>
      <w:r w:rsidR="00BF6FEF" w:rsidRPr="00D30977">
        <w:rPr>
          <w:rFonts w:ascii="Times New Roman" w:hAnsi="Times New Roman"/>
          <w:sz w:val="24"/>
          <w:szCs w:val="24"/>
        </w:rPr>
        <w:t>диагностика мотивации учащихся к познавательной деятельности,</w:t>
      </w:r>
      <w:r w:rsidR="00005B20" w:rsidRPr="00D30977">
        <w:rPr>
          <w:rFonts w:ascii="Times New Roman" w:hAnsi="Times New Roman"/>
          <w:sz w:val="24"/>
          <w:szCs w:val="24"/>
        </w:rPr>
        <w:t xml:space="preserve"> </w:t>
      </w:r>
      <w:r w:rsidRPr="00D30977">
        <w:rPr>
          <w:rFonts w:ascii="Times New Roman" w:hAnsi="Times New Roman"/>
          <w:sz w:val="24"/>
          <w:szCs w:val="24"/>
        </w:rPr>
        <w:t xml:space="preserve">диагностика </w:t>
      </w:r>
      <w:r w:rsidR="00005B20" w:rsidRPr="00D30977">
        <w:rPr>
          <w:rFonts w:ascii="Times New Roman" w:hAnsi="Times New Roman"/>
          <w:sz w:val="24"/>
          <w:szCs w:val="24"/>
        </w:rPr>
        <w:t>социальной</w:t>
      </w:r>
      <w:r w:rsidRPr="00D30977">
        <w:rPr>
          <w:rFonts w:ascii="Times New Roman" w:hAnsi="Times New Roman"/>
          <w:sz w:val="24"/>
          <w:szCs w:val="24"/>
        </w:rPr>
        <w:t xml:space="preserve"> активности учащихс</w:t>
      </w:r>
      <w:r w:rsidR="00005B20" w:rsidRPr="00D30977">
        <w:rPr>
          <w:rFonts w:ascii="Times New Roman" w:hAnsi="Times New Roman"/>
          <w:sz w:val="24"/>
          <w:szCs w:val="24"/>
        </w:rPr>
        <w:t>я</w:t>
      </w:r>
      <w:r w:rsidRPr="00D30977">
        <w:rPr>
          <w:rFonts w:ascii="Times New Roman" w:hAnsi="Times New Roman"/>
          <w:sz w:val="24"/>
          <w:szCs w:val="24"/>
        </w:rPr>
        <w:t>.</w:t>
      </w:r>
    </w:p>
    <w:p w:rsidR="002671F9" w:rsidRPr="00D30977" w:rsidRDefault="002671F9" w:rsidP="00D3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ab/>
        <w:t>Диагностика нравственных качеств позвол</w:t>
      </w:r>
      <w:r w:rsidR="00005B20" w:rsidRPr="00D30977">
        <w:rPr>
          <w:rFonts w:ascii="Times New Roman" w:hAnsi="Times New Roman"/>
          <w:sz w:val="24"/>
          <w:szCs w:val="24"/>
        </w:rPr>
        <w:t>ила</w:t>
      </w:r>
      <w:r w:rsidRPr="00D30977">
        <w:rPr>
          <w:rFonts w:ascii="Times New Roman" w:hAnsi="Times New Roman"/>
          <w:sz w:val="24"/>
          <w:szCs w:val="24"/>
        </w:rPr>
        <w:t xml:space="preserve"> выявить степень  осмысления учащим</w:t>
      </w:r>
      <w:r w:rsidR="00140EF5" w:rsidRPr="00D30977">
        <w:rPr>
          <w:rFonts w:ascii="Times New Roman" w:hAnsi="Times New Roman"/>
          <w:sz w:val="24"/>
          <w:szCs w:val="24"/>
        </w:rPr>
        <w:t>и</w:t>
      </w:r>
      <w:r w:rsidRPr="00D30977">
        <w:rPr>
          <w:rFonts w:ascii="Times New Roman" w:hAnsi="Times New Roman"/>
          <w:sz w:val="24"/>
          <w:szCs w:val="24"/>
        </w:rPr>
        <w:t xml:space="preserve">ся в соотнесении со своими действиями такого  понятия как культура, соблюдение этических норм поведения, умение управлять </w:t>
      </w:r>
      <w:r w:rsidR="00D46E74">
        <w:rPr>
          <w:rFonts w:ascii="Times New Roman" w:hAnsi="Times New Roman"/>
          <w:sz w:val="24"/>
          <w:szCs w:val="24"/>
        </w:rPr>
        <w:t xml:space="preserve"> своими эмоциями</w:t>
      </w:r>
      <w:r w:rsidRPr="00D30977">
        <w:rPr>
          <w:rFonts w:ascii="Times New Roman" w:hAnsi="Times New Roman"/>
          <w:sz w:val="24"/>
          <w:szCs w:val="24"/>
        </w:rPr>
        <w:t>.</w:t>
      </w:r>
    </w:p>
    <w:p w:rsidR="002671F9" w:rsidRPr="00D30977" w:rsidRDefault="002671F9" w:rsidP="00D3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>Результаты диагностики</w:t>
      </w:r>
      <w:r w:rsidR="009D33A4" w:rsidRPr="00D30977">
        <w:rPr>
          <w:rFonts w:ascii="Times New Roman" w:hAnsi="Times New Roman"/>
          <w:sz w:val="24"/>
          <w:szCs w:val="24"/>
        </w:rPr>
        <w:t xml:space="preserve"> (2019-20 уч.г.)</w:t>
      </w:r>
      <w:r w:rsidRPr="00D30977">
        <w:rPr>
          <w:rFonts w:ascii="Times New Roman" w:hAnsi="Times New Roman"/>
          <w:sz w:val="24"/>
          <w:szCs w:val="24"/>
        </w:rPr>
        <w:t xml:space="preserve"> получились следующие:</w:t>
      </w:r>
    </w:p>
    <w:p w:rsidR="002671F9" w:rsidRPr="00D30977" w:rsidRDefault="002671F9" w:rsidP="00D3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>•</w:t>
      </w:r>
      <w:r w:rsidRPr="00D30977">
        <w:rPr>
          <w:rFonts w:ascii="Times New Roman" w:hAnsi="Times New Roman"/>
          <w:sz w:val="24"/>
          <w:szCs w:val="24"/>
        </w:rPr>
        <w:tab/>
        <w:t>Минимальным уровнем нравственных качеств обладают всего 2% учащихся детского объединения;</w:t>
      </w:r>
    </w:p>
    <w:p w:rsidR="002671F9" w:rsidRPr="00D30977" w:rsidRDefault="002671F9" w:rsidP="00D3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>•</w:t>
      </w:r>
      <w:r w:rsidRPr="00D30977">
        <w:rPr>
          <w:rFonts w:ascii="Times New Roman" w:hAnsi="Times New Roman"/>
          <w:sz w:val="24"/>
          <w:szCs w:val="24"/>
        </w:rPr>
        <w:tab/>
        <w:t xml:space="preserve">Большинство </w:t>
      </w:r>
      <w:r w:rsidR="00D46E74">
        <w:rPr>
          <w:rFonts w:ascii="Times New Roman" w:hAnsi="Times New Roman"/>
          <w:sz w:val="24"/>
          <w:szCs w:val="24"/>
        </w:rPr>
        <w:t xml:space="preserve"> учащихся </w:t>
      </w:r>
      <w:r w:rsidRPr="00D30977">
        <w:rPr>
          <w:rFonts w:ascii="Times New Roman" w:hAnsi="Times New Roman"/>
          <w:sz w:val="24"/>
          <w:szCs w:val="24"/>
        </w:rPr>
        <w:t>имеют средний уровень развития нравственных качеств – 69%;</w:t>
      </w:r>
    </w:p>
    <w:p w:rsidR="002671F9" w:rsidRPr="00D30977" w:rsidRDefault="002671F9" w:rsidP="00D3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977">
        <w:rPr>
          <w:rFonts w:ascii="Times New Roman" w:hAnsi="Times New Roman"/>
          <w:sz w:val="24"/>
          <w:szCs w:val="24"/>
        </w:rPr>
        <w:t>•</w:t>
      </w:r>
      <w:r w:rsidRPr="00D30977">
        <w:rPr>
          <w:rFonts w:ascii="Times New Roman" w:hAnsi="Times New Roman"/>
          <w:sz w:val="24"/>
          <w:szCs w:val="24"/>
        </w:rPr>
        <w:tab/>
        <w:t>И высоким уровнем развития нравственных качеств обладают 30% учащихся, которые посещают объединение.</w:t>
      </w:r>
    </w:p>
    <w:p w:rsidR="001634F0" w:rsidRPr="00D30977" w:rsidRDefault="00140EF5" w:rsidP="00D30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проводилась диагностика мотивации учащихся к познавательной деятельности. Данная диагностика позвол</w:t>
      </w:r>
      <w:r w:rsidR="00005B20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ила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 </w:t>
      </w:r>
      <w:r w:rsidRPr="00D30977">
        <w:rPr>
          <w:rFonts w:ascii="Times New Roman" w:hAnsi="Times New Roman"/>
          <w:sz w:val="24"/>
          <w:szCs w:val="24"/>
        </w:rPr>
        <w:t xml:space="preserve">уровень </w:t>
      </w:r>
      <w:r w:rsidRPr="00D30977">
        <w:rPr>
          <w:rFonts w:ascii="Times New Roman" w:hAnsi="Times New Roman"/>
          <w:sz w:val="24"/>
          <w:szCs w:val="24"/>
        </w:rPr>
        <w:lastRenderedPageBreak/>
        <w:t xml:space="preserve">сформированности потребностей и мотивов, настраивающий поведение личности на активную творческую деятельность и активное познание нового, на умение анализировать, подчинять свои действия поставленным целям. 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проведённому анкетированию</w:t>
      </w:r>
      <w:r w:rsidR="0058493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67A97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58493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640C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bookmarkStart w:id="0" w:name="_Hlk120608665"/>
      <w:r w:rsidR="009D33A4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A97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объединения</w:t>
      </w:r>
      <w:r w:rsidR="00367A97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67A97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Art</w:t>
      </w:r>
      <w:r w:rsidR="00367A97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-развитие»</w:t>
      </w:r>
      <w:bookmarkEnd w:id="0"/>
      <w:r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493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проявляют высокий и средний уровень мотивации </w:t>
      </w:r>
      <w:r w:rsidR="001634F0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84935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деятельности. </w:t>
      </w:r>
    </w:p>
    <w:p w:rsidR="002F3C32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>По итогам диагностики социальной активности учащихся</w:t>
      </w:r>
      <w:r w:rsidR="006078A8" w:rsidRPr="00D30977">
        <w:rPr>
          <w:rFonts w:ascii="Times New Roman" w:hAnsi="Times New Roman"/>
          <w:color w:val="000000" w:themeColor="text1"/>
          <w:sz w:val="24"/>
          <w:szCs w:val="24"/>
        </w:rPr>
        <w:t>, проведенной</w:t>
      </w:r>
      <w:r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78A8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в 2021- 2022 </w:t>
      </w:r>
      <w:r w:rsidR="006078A8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году,</w:t>
      </w:r>
      <w:r w:rsidR="006078A8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0977">
        <w:rPr>
          <w:rFonts w:ascii="Times New Roman" w:hAnsi="Times New Roman"/>
          <w:color w:val="000000" w:themeColor="text1"/>
          <w:sz w:val="24"/>
          <w:szCs w:val="24"/>
        </w:rPr>
        <w:t>можно сделать следующие выводы:</w:t>
      </w:r>
    </w:p>
    <w:p w:rsidR="002F3C32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>73%  учащихся показали высокий результат по критерию «Мне нравится осваивать новые виды деятельности, новые умения, навыки», что говорит о высоком уровне познавательной активности учащихся;</w:t>
      </w:r>
    </w:p>
    <w:p w:rsidR="002F3C32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70% учащихся ответили «Принимаю активное участие в подготовке и проведении различных мероприятий в школе, в классе, в учреждении дополнительного образования детей», что говорит об осознании социальной значимости  участия в подготовке и проведения мероприятий, подчинении своей активности общей задаче, инициативности,  коммуникации с коллективом; </w:t>
      </w:r>
    </w:p>
    <w:p w:rsidR="002F3C32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>66%  учащихся ответили «Стремлюсь самостоятельно справляться с различными трудностями», здесь социальная активность проявляется в способности учащихся осознанно относиться к тому, что и как он делает, так же об осознании собственной ответственности,</w:t>
      </w:r>
    </w:p>
    <w:p w:rsidR="002F3C32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46 % ответили  «Если я берусь за дело, то обязательно доведу его до конца», это относительно невысокий процент говорит о неустойчивости исполнения задания, как следствие снижения конечного результата, неустойчивой реализации своей инициативности, </w:t>
      </w:r>
    </w:p>
    <w:p w:rsidR="006078A8" w:rsidRPr="00D30977" w:rsidRDefault="002F3C32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25 % учащихся ответили «Могу подчинить свои действия поставленным целям и не поддаваться влияниям различных факторов, препятствующим достижению цели», что так же  говорит о невысокой концентрации внимания на целях, низкой личной ответственности за  исполнение задачи.</w:t>
      </w:r>
    </w:p>
    <w:p w:rsidR="002671F9" w:rsidRDefault="00A77A26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E7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ля развития социальной активности </w:t>
      </w:r>
      <w:r w:rsidR="00D46E74">
        <w:rPr>
          <w:rFonts w:ascii="Times New Roman" w:hAnsi="Times New Roman"/>
          <w:color w:val="000000" w:themeColor="text1"/>
          <w:sz w:val="24"/>
          <w:szCs w:val="24"/>
        </w:rPr>
        <w:t>педагог стремится разными приемами стимулирует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 инициатив</w:t>
      </w:r>
      <w:r w:rsidR="00D46E74">
        <w:rPr>
          <w:rFonts w:ascii="Times New Roman" w:hAnsi="Times New Roman"/>
          <w:color w:val="000000" w:themeColor="text1"/>
          <w:sz w:val="24"/>
          <w:szCs w:val="24"/>
        </w:rPr>
        <w:t>у и активность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 учащихся. </w:t>
      </w:r>
      <w:r w:rsidR="00D46E74">
        <w:rPr>
          <w:rFonts w:ascii="Times New Roman" w:hAnsi="Times New Roman"/>
          <w:color w:val="000000" w:themeColor="text1"/>
          <w:sz w:val="24"/>
          <w:szCs w:val="24"/>
        </w:rPr>
        <w:t>Педагог использует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метод создания проблемных ситуаций, </w:t>
      </w:r>
      <w:r w:rsidR="007549F1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>самостоятельн</w:t>
      </w:r>
      <w:r w:rsidR="007549F1">
        <w:rPr>
          <w:rFonts w:ascii="Times New Roman" w:hAnsi="Times New Roman"/>
          <w:color w:val="000000" w:themeColor="text1"/>
          <w:sz w:val="24"/>
          <w:szCs w:val="24"/>
        </w:rPr>
        <w:t xml:space="preserve">ый 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поиск новых путей  решения</w:t>
      </w:r>
      <w:r w:rsidR="007549F1">
        <w:rPr>
          <w:rFonts w:ascii="Times New Roman" w:hAnsi="Times New Roman"/>
          <w:color w:val="000000" w:themeColor="text1"/>
          <w:sz w:val="24"/>
          <w:szCs w:val="24"/>
        </w:rPr>
        <w:t xml:space="preserve"> проблем,</w:t>
      </w:r>
      <w:r w:rsidR="002F3C32" w:rsidRPr="00D30977">
        <w:rPr>
          <w:rFonts w:ascii="Times New Roman" w:hAnsi="Times New Roman"/>
          <w:color w:val="000000" w:themeColor="text1"/>
          <w:sz w:val="24"/>
          <w:szCs w:val="24"/>
        </w:rPr>
        <w:t xml:space="preserve"> поиска социальных смыслов результата деятельности.</w:t>
      </w:r>
      <w:r w:rsidR="007549F1">
        <w:rPr>
          <w:rFonts w:ascii="Times New Roman" w:hAnsi="Times New Roman"/>
          <w:color w:val="000000" w:themeColor="text1"/>
          <w:sz w:val="24"/>
          <w:szCs w:val="24"/>
        </w:rPr>
        <w:t xml:space="preserve"> Широко использует метод проектов.</w:t>
      </w:r>
      <w:bookmarkStart w:id="1" w:name="_GoBack"/>
      <w:bookmarkEnd w:id="1"/>
    </w:p>
    <w:p w:rsidR="00E87CC6" w:rsidRPr="00D30977" w:rsidRDefault="00E87CC6" w:rsidP="00D30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795E" w:rsidRPr="00D30977" w:rsidRDefault="001E795E" w:rsidP="00D30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учащихся детского объединения </w:t>
      </w:r>
      <w:r w:rsidR="00356613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56613" w:rsidRPr="00D309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Art</w:t>
      </w:r>
      <w:r w:rsidR="00356613"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-развитие»</w:t>
      </w:r>
      <w:r w:rsidRPr="00D3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годам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127"/>
        <w:gridCol w:w="1986"/>
        <w:gridCol w:w="2374"/>
      </w:tblGrid>
      <w:tr w:rsidR="00356613" w:rsidRPr="00D30977" w:rsidTr="00356613">
        <w:trPr>
          <w:trHeight w:val="321"/>
          <w:jc w:val="center"/>
        </w:trPr>
        <w:tc>
          <w:tcPr>
            <w:tcW w:w="2200" w:type="dxa"/>
          </w:tcPr>
          <w:p w:rsidR="00356613" w:rsidRPr="00D30977" w:rsidRDefault="00356613" w:rsidP="00D3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6613" w:rsidRPr="00D30977" w:rsidRDefault="00356613" w:rsidP="00D30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2019-2020 уч. г.</w:t>
            </w:r>
          </w:p>
        </w:tc>
        <w:tc>
          <w:tcPr>
            <w:tcW w:w="1986" w:type="dxa"/>
          </w:tcPr>
          <w:p w:rsidR="00356613" w:rsidRPr="00D30977" w:rsidRDefault="00356613" w:rsidP="00D30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 уч.  г.</w:t>
            </w:r>
          </w:p>
        </w:tc>
        <w:tc>
          <w:tcPr>
            <w:tcW w:w="2374" w:type="dxa"/>
          </w:tcPr>
          <w:p w:rsidR="00356613" w:rsidRPr="00D30977" w:rsidRDefault="00356613" w:rsidP="00D30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2021-2022 уч. г.</w:t>
            </w:r>
          </w:p>
        </w:tc>
      </w:tr>
      <w:tr w:rsidR="00356613" w:rsidRPr="00D30977" w:rsidTr="001E795E">
        <w:trPr>
          <w:trHeight w:val="253"/>
          <w:jc w:val="center"/>
        </w:trPr>
        <w:tc>
          <w:tcPr>
            <w:tcW w:w="2200" w:type="dxa"/>
          </w:tcPr>
          <w:p w:rsidR="00356613" w:rsidRPr="00D30977" w:rsidRDefault="00356613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начало года</w:t>
            </w:r>
          </w:p>
        </w:tc>
        <w:tc>
          <w:tcPr>
            <w:tcW w:w="2127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6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356613" w:rsidRPr="00D30977" w:rsidTr="001E795E">
        <w:trPr>
          <w:trHeight w:val="253"/>
          <w:jc w:val="center"/>
        </w:trPr>
        <w:tc>
          <w:tcPr>
            <w:tcW w:w="2200" w:type="dxa"/>
          </w:tcPr>
          <w:p w:rsidR="00356613" w:rsidRPr="00D30977" w:rsidRDefault="00356613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 конец года</w:t>
            </w:r>
          </w:p>
        </w:tc>
        <w:tc>
          <w:tcPr>
            <w:tcW w:w="2127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6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356613" w:rsidRPr="00D30977" w:rsidRDefault="0041683E" w:rsidP="00D30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0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BA751E" w:rsidRPr="00D30977" w:rsidRDefault="00BA751E" w:rsidP="00D309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250B" w:rsidRPr="00D30977" w:rsidRDefault="00617057" w:rsidP="00D30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Данные таблицы позволяют сделать вывод о том, что на протяжении последних трёх лет количественный состав детского коллектива остаётся стабильным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EF3712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712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Сохранность контингента детей в 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коллективе </w:t>
      </w:r>
      <w:r w:rsidR="001E795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</w:t>
      </w:r>
      <w:r w:rsidR="007E06C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6F9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них 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интереса к </w:t>
      </w:r>
      <w:r w:rsidR="00CE5263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занятиям </w:t>
      </w:r>
      <w:r w:rsidR="00974FF6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изобразительным и декоративно-прикладным творчеством</w:t>
      </w:r>
      <w:r w:rsidR="0070250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1E0C" w:rsidRPr="00D30977" w:rsidRDefault="00974FF6" w:rsidP="00D30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 результативности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деятельност</w:t>
      </w:r>
      <w:r w:rsidR="0041683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83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участи</w:t>
      </w:r>
      <w:r w:rsidR="00A54006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1683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006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251B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83E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конкурсах различного уровня. Учащиеся детского объединения </w:t>
      </w:r>
      <w:r w:rsidR="0041683E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41683E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Art</w:t>
      </w:r>
      <w:r w:rsidR="0041683E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-развитие</w:t>
      </w:r>
      <w:r w:rsidR="00A54006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0251B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4006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каждый год </w:t>
      </w:r>
      <w:r w:rsidR="0041683E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станов</w:t>
      </w:r>
      <w:r w:rsidR="00A54006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ятся</w:t>
      </w:r>
      <w:r w:rsidR="0041683E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лауреатами и дипломантами городских, региональных, всероссийских и международных соревновани</w:t>
      </w:r>
      <w:r w:rsidR="00A54006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й.</w:t>
      </w:r>
      <w:r w:rsidR="0010251B" w:rsidRPr="00D30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1E0C" w:rsidRPr="00D30977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 высокая результативность  говорит о том, что в коллективе сложилось качественное образование, позволяющее учащимся эффективно реализовывать свои способности.</w:t>
      </w:r>
    </w:p>
    <w:p w:rsidR="00FE6C54" w:rsidRPr="00D30977" w:rsidRDefault="00CB7FAC" w:rsidP="00D309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97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624E2" w:rsidRPr="00666077" w:rsidRDefault="00F624E2" w:rsidP="00F624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достижениях 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педагога дополнительного образования Е.В. Скуратовой</w:t>
      </w:r>
    </w:p>
    <w:p w:rsidR="00F624E2" w:rsidRPr="0018573B" w:rsidRDefault="00F624E2" w:rsidP="00F624E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24E2" w:rsidRPr="0018573B" w:rsidTr="00D96E5F">
        <w:tc>
          <w:tcPr>
            <w:tcW w:w="9571" w:type="dxa"/>
          </w:tcPr>
          <w:p w:rsidR="00F624E2" w:rsidRPr="00666077" w:rsidRDefault="00F624E2" w:rsidP="00D96E5F">
            <w:pPr>
              <w:tabs>
                <w:tab w:val="center" w:pos="4677"/>
                <w:tab w:val="left" w:pos="6660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6607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2021-2022 гг.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406B6B" w:rsidRDefault="00F624E2" w:rsidP="00D96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Благодарность </w:t>
            </w:r>
            <w:r w:rsidRPr="00406B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лавы администрации города Пензы А.Н.Басенко за добросовестный плодотворный труд, творческий подход к обучению подрастающего поколения, профессиональное мастерство и личный вклад в развитие системы дополнительного образования города Пензы.</w:t>
            </w:r>
          </w:p>
          <w:p w:rsidR="00F624E2" w:rsidRDefault="00F624E2" w:rsidP="00D96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2 степени</w:t>
            </w:r>
            <w:r w:rsidRPr="00B25B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председателя Общероссийской Малой академии наук «Интеллект будущего» по итогам научно-практической конференции в рамках Всероссийского педагогического форума «Образование: будущее рождается сегодня»</w:t>
            </w:r>
          </w:p>
          <w:p w:rsidR="00F624E2" w:rsidRPr="00727C6E" w:rsidRDefault="00F624E2" w:rsidP="00D9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Благодарственное письмо</w:t>
            </w:r>
            <w:r w:rsidRPr="005C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председателя Общероссийской Малой академии наук «Интеллект будущего»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800BDB" w:rsidRDefault="00F624E2" w:rsidP="00D96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0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</w:t>
            </w:r>
            <w:r w:rsidRPr="00800B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«XV регионального конкурса дополнительных образовательных программ» в номинации «Разноуровневые дополнительные образовательные программы»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AD12CB" w:rsidRDefault="00F624E2" w:rsidP="00D96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орг. комитета м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ого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молодежного творчества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педагогических инноваций «Кубок России»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профессиональную подготовку участников и участие в фестивале (</w:t>
            </w:r>
            <w:r w:rsidRPr="00AD12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727C6E" w:rsidRDefault="00F624E2" w:rsidP="00D96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 г.г.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B25B39" w:rsidRDefault="00F624E2" w:rsidP="00D96E5F">
            <w:pPr>
              <w:snapToGrid w:val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25B3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Почетная грамота Управления образования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B25B39" w:rsidRDefault="00F624E2" w:rsidP="00D96E5F">
            <w:pPr>
              <w:snapToGrid w:val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Благодарственное письмо МАУ "Пензенский Зоопарк"</w:t>
            </w:r>
            <w:r w:rsidRPr="00BF11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 участие в конкурсе "Пасхальная весна", профессионализм и воспитание будущего поколения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727C6E" w:rsidRDefault="00F624E2" w:rsidP="00D96E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07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2019-2020 </w:t>
            </w:r>
            <w:r w:rsidRPr="00666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г.г.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727C6E" w:rsidRDefault="00F624E2" w:rsidP="00D96E5F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7F4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Благодарственное письмо</w:t>
            </w:r>
            <w:r w:rsidRPr="00DD7F4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МАУ «Пензенский зоопарк» за активное участие в детском творческом конкурсе«Новогодние хлопоты»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DD7F43" w:rsidRDefault="00F624E2" w:rsidP="00D96E5F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D7F4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Диплом</w:t>
            </w:r>
            <w:r w:rsidRPr="00DD7F4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международного конкурса «Талантливые дети России» . за подготовку победителей Ермаковой Дарья и Парфеновой Валерии (Работа «Дорога жизни»)</w:t>
            </w:r>
          </w:p>
        </w:tc>
      </w:tr>
      <w:tr w:rsidR="00F624E2" w:rsidRPr="0018573B" w:rsidTr="00D96E5F">
        <w:tc>
          <w:tcPr>
            <w:tcW w:w="9571" w:type="dxa"/>
          </w:tcPr>
          <w:p w:rsidR="00F624E2" w:rsidRPr="001154BD" w:rsidRDefault="00F624E2" w:rsidP="00D96E5F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154B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Диплом</w:t>
            </w:r>
            <w:r w:rsidRPr="001154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Всероссийского центра проведения и разработки интерактивных мероприятий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1154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Мир педагога»</w:t>
            </w:r>
            <w:r w:rsidRPr="00D03BE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 подготовку призеров Всероссийского конкурса творческих работ «Блокада Ленинграда»</w:t>
            </w:r>
          </w:p>
        </w:tc>
      </w:tr>
    </w:tbl>
    <w:p w:rsidR="00F624E2" w:rsidRDefault="00F624E2" w:rsidP="00F624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6E46" w:rsidRPr="006A7403" w:rsidRDefault="00926E46" w:rsidP="00926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7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Результативность детского объединения «Охра»</w:t>
      </w:r>
    </w:p>
    <w:p w:rsidR="00926E46" w:rsidRDefault="00926E46" w:rsidP="00926E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7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МБОУДО  «Центр развития творчества детей и юношества» г. Пензы</w:t>
      </w:r>
    </w:p>
    <w:p w:rsidR="00926E46" w:rsidRPr="006A7403" w:rsidRDefault="00926E46" w:rsidP="00926E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2019-2022</w:t>
      </w:r>
    </w:p>
    <w:p w:rsidR="00926E46" w:rsidRPr="0018573B" w:rsidRDefault="00926E46" w:rsidP="00926E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962"/>
      </w:tblGrid>
      <w:tr w:rsidR="00926E46" w:rsidRPr="0018573B" w:rsidTr="00F6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6A7403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4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6A7403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4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Статус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6A7403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74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Призовое место</w:t>
            </w:r>
          </w:p>
        </w:tc>
      </w:tr>
      <w:tr w:rsidR="00926E46" w:rsidRPr="0018573B" w:rsidTr="00F624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6E46" w:rsidRPr="00C0373E" w:rsidRDefault="00926E46" w:rsidP="00D96E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выставка-конкурс детского изобразительного творчества «Наш дом – Земля» имени народного художника России  Н.М.Сидорова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E40734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Мартынова Ксения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:rsidR="00926E46" w:rsidRPr="00E40734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Заичкина Анна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:rsidR="00926E46" w:rsidRPr="00C0373E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Разумова Лилия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конкурс музейно-выставочной миниатюры, приуроченный к полному снятию Блокады Ленинграда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Ермакова Дарья, Зубкова Мария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ХХ Всероссийский детский экологический форум «Зеленая планета, муниципальный этап</w:t>
            </w:r>
          </w:p>
          <w:p w:rsidR="00926E46" w:rsidRPr="0018573B" w:rsidRDefault="00926E46" w:rsidP="00D9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Земского Алина,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Маркосян Марьям,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Тийсмус Ирина,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Бакирян Эстер –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победители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«Современнсть и традиции»</w:t>
            </w:r>
          </w:p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Заичкина Анна, Мартынова Ксения, Каравасова Алина, Лебедев Вадим -</w:t>
            </w:r>
            <w:r w:rsidRPr="008262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победители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«За яркое отражение тематики конкурса»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этап выставки-конкурса декоративно-прикладного творчества «Наш дом – Земля»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Заичкина Анна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лауреат 3 степени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«Край любимый, край мой Пензенский, ты и есть моя Россия»</w:t>
            </w:r>
          </w:p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Мартынова Ксения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дипломант 1 степени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«Семейные радости»</w:t>
            </w:r>
          </w:p>
          <w:p w:rsidR="00926E46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Разумова Лилия  -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дипломант 2 степени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«В борьбе за жизнь»</w:t>
            </w:r>
          </w:p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Кирюхина Милана - </w:t>
            </w:r>
            <w:r w:rsidRPr="00E407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дипломант 2 степени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«Мой любимый учитель»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50199E" w:rsidRDefault="00926E46" w:rsidP="00D96E5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Международный фестиваль-конкурс детско-молодежного творчества педагогических инноваций </w:t>
            </w:r>
            <w:bookmarkStart w:id="2" w:name="_Hlk115967003"/>
            <w:r>
              <w:rPr>
                <w:b w:val="0"/>
                <w:bCs w:val="0"/>
                <w:sz w:val="24"/>
                <w:szCs w:val="24"/>
              </w:rPr>
              <w:t>«Кубок России» в г. Санкт-Петербург</w:t>
            </w:r>
            <w:bookmarkEnd w:id="2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Разумова Лилия,  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Мартынова Ксения – </w:t>
            </w:r>
            <w:r w:rsidRPr="00501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Лебедев Вадим, Точилин Александр, Буянин Александр – </w:t>
            </w:r>
            <w:r w:rsidRPr="00501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6E46" w:rsidRPr="00C0373E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sz w:val="24"/>
                <w:szCs w:val="24"/>
              </w:rPr>
              <w:t>Городская выставка-конкурс детского изобразительного творчества «Наш дом – Земля» им. Народного художника России Н.М. Сидорова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sz w:val="24"/>
                <w:szCs w:val="24"/>
              </w:rPr>
              <w:t>Мартынова Ксения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  <w:r w:rsidRPr="00CE0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sz w:val="24"/>
                <w:szCs w:val="24"/>
              </w:rPr>
              <w:t>Лебедев Вадим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E0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sz w:val="24"/>
                <w:szCs w:val="24"/>
              </w:rPr>
              <w:t>Шишкина Виктория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E0A8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  <w:r w:rsidRPr="0015711A">
              <w:rPr>
                <w:rFonts w:ascii="Times New Roman" w:hAnsi="Times New Roman"/>
                <w:sz w:val="24"/>
                <w:szCs w:val="24"/>
              </w:rPr>
              <w:t xml:space="preserve"> в номинации «Пусть всегда будет мир»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CE0A89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и семейного творчества «Творческие фантазии» (г.Заречный)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sz w:val="24"/>
                <w:szCs w:val="24"/>
              </w:rPr>
              <w:t>Чечёткина Софья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E0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место, 2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CE0A89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выставка декоративно-прикладного творчества им. художника-архитектора В. Е. Татлина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46" w:rsidRPr="009C596D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E0A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ауреат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E0A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степени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926E46" w:rsidRPr="00CE0A89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Раевская София Романовна</w:t>
            </w:r>
          </w:p>
          <w:p w:rsidR="00926E46" w:rsidRPr="00CE0A89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Буянин Александр Сергеевич</w:t>
            </w:r>
          </w:p>
          <w:p w:rsidR="00926E46" w:rsidRPr="00827AA9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Точилин Александр Иванович</w:t>
            </w:r>
          </w:p>
          <w:p w:rsidR="00926E46" w:rsidRPr="00061D10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 Вадим Михайлович</w:t>
            </w:r>
          </w:p>
          <w:p w:rsidR="00926E46" w:rsidRPr="009C596D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E0A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ауреат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ы2</w:t>
            </w:r>
            <w:r w:rsidRPr="00CE0A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Мартынова Ксения Романовна и Разумова Лилия Евгеньевна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Симакова АнастасияИгоревна</w:t>
            </w:r>
          </w:p>
          <w:p w:rsidR="00926E46" w:rsidRPr="00727C6E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Разумова Лилия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выставка-ярмарка декоративно-прикладного творчества «Мастер-град юных»</w:t>
            </w:r>
          </w:p>
          <w:p w:rsidR="00926E46" w:rsidRPr="00CE0A89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 детского объединения «Охра»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EB1B3D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(номинация «Современные технологии»)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и семейного творчества «Волшебница-зима» (г.Заречный)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EB1B3D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Лебедев Вадим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CE0A89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AA9">
              <w:rPr>
                <w:rFonts w:ascii="Times New Roman" w:hAnsi="Times New Roman"/>
                <w:sz w:val="24"/>
                <w:szCs w:val="24"/>
              </w:rPr>
              <w:t>униципальный конкурс «Пасхальная весна»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Одинцова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1B3D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:rsidR="00926E46" w:rsidRPr="00727C6E" w:rsidRDefault="00926E46" w:rsidP="00D96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Тийсмус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1B3D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7AA9">
              <w:rPr>
                <w:rFonts w:ascii="Times New Roman" w:hAnsi="Times New Roman"/>
                <w:sz w:val="24"/>
                <w:szCs w:val="24"/>
              </w:rPr>
              <w:t>сероссийский творческий конкурс «Птичий переполох»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EB1B3D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Мартынова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«Удивительный космос»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Мартынова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:rsidR="00926E46" w:rsidRPr="00D539D3" w:rsidRDefault="00926E46" w:rsidP="00D96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A9">
              <w:rPr>
                <w:rFonts w:ascii="Times New Roman" w:hAnsi="Times New Roman"/>
                <w:sz w:val="24"/>
                <w:szCs w:val="24"/>
              </w:rPr>
              <w:t>Буянин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«Талантливые дети России»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Дарья, Парфёнова Валерия – </w:t>
            </w:r>
            <w:r w:rsidRPr="00D539D3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«Блокада Ленинграда»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Дарья, Парфёнова Валерия - </w:t>
            </w:r>
            <w:r w:rsidRPr="00D539D3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выставка-конкурс детского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«Наш дом – Земля»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Ермакова Дарья – </w:t>
            </w:r>
          </w:p>
          <w:p w:rsidR="00926E46" w:rsidRDefault="00926E46" w:rsidP="00D96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25B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1 степени</w:t>
            </w:r>
          </w:p>
          <w:p w:rsidR="00926E46" w:rsidRPr="00727C6E" w:rsidRDefault="00926E46" w:rsidP="00D96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Печёнова Евгения - </w:t>
            </w:r>
            <w:r w:rsidRPr="0001625B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926E46" w:rsidRPr="0018573B" w:rsidTr="00F624E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творческих работ «Победа далёкая и близкая»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827AA9" w:rsidRDefault="00926E46" w:rsidP="00D9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Дарья – </w:t>
            </w:r>
            <w:r w:rsidRPr="00016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награждена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t>«Лучший рисунок/плакат»</w:t>
            </w:r>
          </w:p>
        </w:tc>
      </w:tr>
      <w:tr w:rsidR="00926E46" w:rsidRPr="0018573B" w:rsidTr="00F624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6E46" w:rsidRPr="00C0373E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C037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01625B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162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Областная конференция исследовательских работ по художественному творчеству «Оберег»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Дарья - </w:t>
            </w:r>
            <w:r w:rsidRPr="0001625B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2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декоративно-прикладное творчество.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«Новогодние хлопоты», организованный МАУ «Пензенский зоопарк»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Храмкин Святослав – </w:t>
            </w:r>
            <w:r w:rsidRPr="00B96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:rsidR="00926E46" w:rsidRPr="00B96C7A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Верин Евгений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5BD6">
              <w:rPr>
                <w:rFonts w:ascii="Times New Roman" w:eastAsia="Times New Roman" w:hAnsi="Times New Roman"/>
                <w:sz w:val="24"/>
                <w:szCs w:val="24"/>
              </w:rPr>
              <w:t>Городская выставка-конкурс детского изобразительного творчества «Наш дом – Земля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Фирсова Варвара – </w:t>
            </w:r>
            <w:r w:rsidRPr="00B96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«Семейные радости»</w:t>
            </w:r>
          </w:p>
          <w:p w:rsidR="00926E46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Печенова Евгения - </w:t>
            </w:r>
            <w:r w:rsidRPr="00B96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«Край мой, любимый» </w:t>
            </w:r>
          </w:p>
          <w:p w:rsidR="00926E46" w:rsidRPr="00727C6E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Ермакова Дарья - </w:t>
            </w:r>
            <w:r w:rsidRPr="00E84BAA">
              <w:rPr>
                <w:rFonts w:ascii="Times New Roman" w:hAnsi="Times New Roman"/>
                <w:b/>
                <w:bCs/>
                <w:sz w:val="24"/>
                <w:szCs w:val="24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«Сын полка»</w:t>
            </w:r>
          </w:p>
        </w:tc>
      </w:tr>
      <w:tr w:rsidR="00926E46" w:rsidRPr="0018573B" w:rsidTr="00F624E2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«Талантливые дети России»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Ермакова Дарья, Парфенова Валерия – </w:t>
            </w:r>
            <w:r w:rsidRPr="00E84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26E46" w:rsidRPr="0018573B" w:rsidTr="00F624E2">
        <w:trPr>
          <w:cantSplit/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E84BAA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творческих работ «Блокада Ленинграда»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Ермакова Дарья, Парфенова Валерия - </w:t>
            </w:r>
            <w:r w:rsidRPr="00E84BAA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926E46" w:rsidRPr="0018573B" w:rsidTr="00F624E2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727C6E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84B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Конкурс «Юный экскурсовод школьного музея» имени краеведа, этнографа Б.Н.Гвоздева среди школ Железнодорожного районаГ.Пензы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Ермакова Дарья, Парфенова Валерия - </w:t>
            </w:r>
            <w:r w:rsidRPr="00E84BAA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«Культура речи»</w:t>
            </w:r>
          </w:p>
        </w:tc>
      </w:tr>
      <w:tr w:rsidR="00926E46" w:rsidRPr="0018573B" w:rsidTr="00F624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46" w:rsidRPr="0018573B" w:rsidRDefault="00926E46" w:rsidP="00D9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Pr="00004AE5" w:rsidRDefault="00926E46" w:rsidP="00D96E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4A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Областная выставка-конкурс детского изобразительного творчества «Наш дом – Земля»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6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Дарья - </w:t>
            </w:r>
            <w:r w:rsidRPr="00004AE5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«Сын полка»</w:t>
            </w:r>
          </w:p>
          <w:p w:rsidR="00926E46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Фирсова Варвара - </w:t>
            </w:r>
            <w:r w:rsidRPr="00004AE5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2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номинации «Семейные радости»</w:t>
            </w:r>
          </w:p>
          <w:p w:rsidR="00926E46" w:rsidRPr="00004AE5" w:rsidRDefault="00926E46" w:rsidP="00D96E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Печенова Евгения - </w:t>
            </w:r>
            <w:r w:rsidRPr="00004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04AE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номинации «Семейные радости»</w:t>
            </w:r>
          </w:p>
        </w:tc>
      </w:tr>
    </w:tbl>
    <w:p w:rsidR="00926E46" w:rsidRDefault="00926E46" w:rsidP="00926E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AAA" w:rsidRDefault="00200AAA" w:rsidP="00926E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AAA" w:rsidRDefault="00200AAA" w:rsidP="00926E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AAA" w:rsidRDefault="00200AAA" w:rsidP="00926E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00AAA" w:rsidSect="00C534F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B4" w:rsidRDefault="00CB1CB4" w:rsidP="004D053D">
      <w:pPr>
        <w:spacing w:after="0" w:line="240" w:lineRule="auto"/>
      </w:pPr>
      <w:r>
        <w:separator/>
      </w:r>
    </w:p>
  </w:endnote>
  <w:endnote w:type="continuationSeparator" w:id="0">
    <w:p w:rsidR="00CB1CB4" w:rsidRDefault="00CB1CB4" w:rsidP="004D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A8" w:rsidRDefault="006078A8">
    <w:pPr>
      <w:pStyle w:val="ab"/>
      <w:jc w:val="right"/>
    </w:pPr>
  </w:p>
  <w:p w:rsidR="006078A8" w:rsidRDefault="006078A8" w:rsidP="00C534FA">
    <w:pPr>
      <w:pStyle w:val="ab"/>
      <w:tabs>
        <w:tab w:val="clear" w:pos="4677"/>
        <w:tab w:val="clear" w:pos="9355"/>
        <w:tab w:val="left" w:pos="84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B4" w:rsidRDefault="00CB1CB4" w:rsidP="004D053D">
      <w:pPr>
        <w:spacing w:after="0" w:line="240" w:lineRule="auto"/>
      </w:pPr>
      <w:r>
        <w:separator/>
      </w:r>
    </w:p>
  </w:footnote>
  <w:footnote w:type="continuationSeparator" w:id="0">
    <w:p w:rsidR="00CB1CB4" w:rsidRDefault="00CB1CB4" w:rsidP="004D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B06"/>
    <w:rsid w:val="00000F4D"/>
    <w:rsid w:val="00005B20"/>
    <w:rsid w:val="000124E5"/>
    <w:rsid w:val="00037561"/>
    <w:rsid w:val="000511AF"/>
    <w:rsid w:val="00060F82"/>
    <w:rsid w:val="000766E3"/>
    <w:rsid w:val="00085501"/>
    <w:rsid w:val="00087B06"/>
    <w:rsid w:val="00087B83"/>
    <w:rsid w:val="000910AC"/>
    <w:rsid w:val="000913D7"/>
    <w:rsid w:val="00093599"/>
    <w:rsid w:val="00095362"/>
    <w:rsid w:val="000D639D"/>
    <w:rsid w:val="000D7537"/>
    <w:rsid w:val="000E4B48"/>
    <w:rsid w:val="0010251B"/>
    <w:rsid w:val="0010256E"/>
    <w:rsid w:val="00107925"/>
    <w:rsid w:val="00115DEA"/>
    <w:rsid w:val="00140EF5"/>
    <w:rsid w:val="00151F60"/>
    <w:rsid w:val="00153EFD"/>
    <w:rsid w:val="00154120"/>
    <w:rsid w:val="001634F0"/>
    <w:rsid w:val="00173D44"/>
    <w:rsid w:val="001842A1"/>
    <w:rsid w:val="00194835"/>
    <w:rsid w:val="0019610A"/>
    <w:rsid w:val="00197C94"/>
    <w:rsid w:val="001B4436"/>
    <w:rsid w:val="001B6A43"/>
    <w:rsid w:val="001C624F"/>
    <w:rsid w:val="001D2F0A"/>
    <w:rsid w:val="001E795E"/>
    <w:rsid w:val="001E7C4A"/>
    <w:rsid w:val="00200AAA"/>
    <w:rsid w:val="00212F5C"/>
    <w:rsid w:val="0021565A"/>
    <w:rsid w:val="002671F9"/>
    <w:rsid w:val="002A43B3"/>
    <w:rsid w:val="002B5EED"/>
    <w:rsid w:val="002D1998"/>
    <w:rsid w:val="002D271B"/>
    <w:rsid w:val="002E523E"/>
    <w:rsid w:val="002F3C32"/>
    <w:rsid w:val="002F74BC"/>
    <w:rsid w:val="00304AA9"/>
    <w:rsid w:val="00322345"/>
    <w:rsid w:val="00332709"/>
    <w:rsid w:val="00337ABA"/>
    <w:rsid w:val="00355222"/>
    <w:rsid w:val="00356613"/>
    <w:rsid w:val="00366AA7"/>
    <w:rsid w:val="00367A97"/>
    <w:rsid w:val="0037333A"/>
    <w:rsid w:val="003949DE"/>
    <w:rsid w:val="003B3BD0"/>
    <w:rsid w:val="003B592F"/>
    <w:rsid w:val="003B5D3A"/>
    <w:rsid w:val="003D2FDD"/>
    <w:rsid w:val="003D731F"/>
    <w:rsid w:val="003D7DA3"/>
    <w:rsid w:val="003E0097"/>
    <w:rsid w:val="003E3F78"/>
    <w:rsid w:val="003E4704"/>
    <w:rsid w:val="003F20AE"/>
    <w:rsid w:val="003F3107"/>
    <w:rsid w:val="0041683E"/>
    <w:rsid w:val="00443F92"/>
    <w:rsid w:val="00444125"/>
    <w:rsid w:val="00445418"/>
    <w:rsid w:val="00465694"/>
    <w:rsid w:val="004730F5"/>
    <w:rsid w:val="0047403A"/>
    <w:rsid w:val="00477C0E"/>
    <w:rsid w:val="00482437"/>
    <w:rsid w:val="00485E05"/>
    <w:rsid w:val="004917AF"/>
    <w:rsid w:val="004B6262"/>
    <w:rsid w:val="004D053D"/>
    <w:rsid w:val="004E70D5"/>
    <w:rsid w:val="004F2023"/>
    <w:rsid w:val="005249AD"/>
    <w:rsid w:val="00543B98"/>
    <w:rsid w:val="00565543"/>
    <w:rsid w:val="00571678"/>
    <w:rsid w:val="005718DE"/>
    <w:rsid w:val="00584935"/>
    <w:rsid w:val="005B6BE1"/>
    <w:rsid w:val="005D5A86"/>
    <w:rsid w:val="005E5C24"/>
    <w:rsid w:val="006078A8"/>
    <w:rsid w:val="00617057"/>
    <w:rsid w:val="00640CA4"/>
    <w:rsid w:val="00646F3C"/>
    <w:rsid w:val="00652AE9"/>
    <w:rsid w:val="006576DC"/>
    <w:rsid w:val="00666842"/>
    <w:rsid w:val="006675E6"/>
    <w:rsid w:val="00674755"/>
    <w:rsid w:val="006A0EFE"/>
    <w:rsid w:val="006D7F65"/>
    <w:rsid w:val="006E4D71"/>
    <w:rsid w:val="006F3F24"/>
    <w:rsid w:val="0070250B"/>
    <w:rsid w:val="00730C53"/>
    <w:rsid w:val="00736AFA"/>
    <w:rsid w:val="00744F68"/>
    <w:rsid w:val="007549F1"/>
    <w:rsid w:val="00764190"/>
    <w:rsid w:val="0079159E"/>
    <w:rsid w:val="00791B80"/>
    <w:rsid w:val="007B60CE"/>
    <w:rsid w:val="007E06C3"/>
    <w:rsid w:val="007F70C6"/>
    <w:rsid w:val="00824341"/>
    <w:rsid w:val="008259D3"/>
    <w:rsid w:val="0082664D"/>
    <w:rsid w:val="008541FC"/>
    <w:rsid w:val="00860CD4"/>
    <w:rsid w:val="008A288C"/>
    <w:rsid w:val="008E3C8B"/>
    <w:rsid w:val="008E76FD"/>
    <w:rsid w:val="009140C3"/>
    <w:rsid w:val="00926E46"/>
    <w:rsid w:val="0093055F"/>
    <w:rsid w:val="0095272D"/>
    <w:rsid w:val="00964E74"/>
    <w:rsid w:val="00974AED"/>
    <w:rsid w:val="00974FF6"/>
    <w:rsid w:val="009A2236"/>
    <w:rsid w:val="009B3DC0"/>
    <w:rsid w:val="009B716E"/>
    <w:rsid w:val="009C22A1"/>
    <w:rsid w:val="009C3EE3"/>
    <w:rsid w:val="009D1E0C"/>
    <w:rsid w:val="009D33A4"/>
    <w:rsid w:val="009D45D6"/>
    <w:rsid w:val="00A00705"/>
    <w:rsid w:val="00A02102"/>
    <w:rsid w:val="00A05F62"/>
    <w:rsid w:val="00A211EF"/>
    <w:rsid w:val="00A453A2"/>
    <w:rsid w:val="00A54006"/>
    <w:rsid w:val="00A65B58"/>
    <w:rsid w:val="00A6755F"/>
    <w:rsid w:val="00A703E2"/>
    <w:rsid w:val="00A7497F"/>
    <w:rsid w:val="00A77A26"/>
    <w:rsid w:val="00AE3458"/>
    <w:rsid w:val="00B14388"/>
    <w:rsid w:val="00B40D95"/>
    <w:rsid w:val="00B8650B"/>
    <w:rsid w:val="00BA751E"/>
    <w:rsid w:val="00BC4EF2"/>
    <w:rsid w:val="00BF6FEF"/>
    <w:rsid w:val="00C26351"/>
    <w:rsid w:val="00C367A0"/>
    <w:rsid w:val="00C534FA"/>
    <w:rsid w:val="00C55007"/>
    <w:rsid w:val="00C9498A"/>
    <w:rsid w:val="00CB1CB4"/>
    <w:rsid w:val="00CB7FAC"/>
    <w:rsid w:val="00CD719F"/>
    <w:rsid w:val="00CE032C"/>
    <w:rsid w:val="00CE0527"/>
    <w:rsid w:val="00CE2996"/>
    <w:rsid w:val="00CE5263"/>
    <w:rsid w:val="00D007A5"/>
    <w:rsid w:val="00D00D76"/>
    <w:rsid w:val="00D04912"/>
    <w:rsid w:val="00D12308"/>
    <w:rsid w:val="00D30977"/>
    <w:rsid w:val="00D46E74"/>
    <w:rsid w:val="00D61F46"/>
    <w:rsid w:val="00D745E9"/>
    <w:rsid w:val="00D801BA"/>
    <w:rsid w:val="00D85E4B"/>
    <w:rsid w:val="00D94645"/>
    <w:rsid w:val="00D946F9"/>
    <w:rsid w:val="00DA041B"/>
    <w:rsid w:val="00DA3D96"/>
    <w:rsid w:val="00DF07B9"/>
    <w:rsid w:val="00DF58A4"/>
    <w:rsid w:val="00E1067B"/>
    <w:rsid w:val="00E644EB"/>
    <w:rsid w:val="00E827BA"/>
    <w:rsid w:val="00E85F6C"/>
    <w:rsid w:val="00E87CC6"/>
    <w:rsid w:val="00E90043"/>
    <w:rsid w:val="00E96938"/>
    <w:rsid w:val="00EE3957"/>
    <w:rsid w:val="00EF3712"/>
    <w:rsid w:val="00EF4731"/>
    <w:rsid w:val="00F54474"/>
    <w:rsid w:val="00F55EA2"/>
    <w:rsid w:val="00F624E2"/>
    <w:rsid w:val="00F70BD9"/>
    <w:rsid w:val="00F73696"/>
    <w:rsid w:val="00F91B55"/>
    <w:rsid w:val="00FC2BD0"/>
    <w:rsid w:val="00FC427D"/>
    <w:rsid w:val="00FD47F3"/>
    <w:rsid w:val="00FE6B8F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F392"/>
  <w15:docId w15:val="{B8FD4A15-F7B9-4C9A-A4CB-C47FF08A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32C"/>
  </w:style>
  <w:style w:type="paragraph" w:styleId="1">
    <w:name w:val="heading 1"/>
    <w:basedOn w:val="a"/>
    <w:link w:val="10"/>
    <w:uiPriority w:val="9"/>
    <w:qFormat/>
    <w:rsid w:val="0000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3A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rsid w:val="00444125"/>
    <w:rPr>
      <w:rFonts w:cs="Times New Roman"/>
    </w:rPr>
  </w:style>
  <w:style w:type="character" w:styleId="a7">
    <w:name w:val="Emphasis"/>
    <w:basedOn w:val="a0"/>
    <w:qFormat/>
    <w:rsid w:val="001D2F0A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1D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11AF"/>
  </w:style>
  <w:style w:type="character" w:customStyle="1" w:styleId="10">
    <w:name w:val="Заголовок 1 Знак"/>
    <w:basedOn w:val="a0"/>
    <w:link w:val="1"/>
    <w:uiPriority w:val="9"/>
    <w:rsid w:val="00000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4D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053D"/>
  </w:style>
  <w:style w:type="paragraph" w:styleId="ab">
    <w:name w:val="footer"/>
    <w:basedOn w:val="a"/>
    <w:link w:val="ac"/>
    <w:uiPriority w:val="99"/>
    <w:unhideWhenUsed/>
    <w:rsid w:val="004D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C742-D4A9-48AB-81A9-C400EEE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metodwin7</cp:lastModifiedBy>
  <cp:revision>67</cp:revision>
  <dcterms:created xsi:type="dcterms:W3CDTF">2019-05-06T04:59:00Z</dcterms:created>
  <dcterms:modified xsi:type="dcterms:W3CDTF">2022-11-29T11:57:00Z</dcterms:modified>
</cp:coreProperties>
</file>